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arret-de-Liour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rret-de-Liour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arret-de-Liour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arret-de-Lioure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