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arret-de-Liour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arret-de-Liour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arret-de-Liour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arret-de-Liour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